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A505C" w14:textId="6401F95A" w:rsidR="000A4C84" w:rsidRDefault="000A4C84" w:rsidP="000675FF">
      <w:pPr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noProof/>
          <w:sz w:val="28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4367B6FB" wp14:editId="7B3CCF5E">
            <wp:simplePos x="0" y="0"/>
            <wp:positionH relativeFrom="column">
              <wp:posOffset>4818380</wp:posOffset>
            </wp:positionH>
            <wp:positionV relativeFrom="paragraph">
              <wp:posOffset>-379730</wp:posOffset>
            </wp:positionV>
            <wp:extent cx="1354494" cy="94847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DP Logo No Strapli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4494" cy="9484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F54F3F" w14:textId="08DD8405" w:rsidR="000675FF" w:rsidRPr="00706A66" w:rsidRDefault="000A4C84" w:rsidP="00706A66">
      <w:pPr>
        <w:pStyle w:val="Header"/>
        <w:rPr>
          <w:rFonts w:ascii="Arial" w:hAnsi="Arial" w:cs="Arial"/>
          <w:b/>
          <w:bCs/>
          <w:sz w:val="32"/>
        </w:rPr>
      </w:pPr>
      <w:r w:rsidRPr="009645DF">
        <w:rPr>
          <w:rFonts w:ascii="Arial" w:hAnsi="Arial" w:cs="Arial"/>
          <w:b/>
          <w:bCs/>
          <w:sz w:val="32"/>
        </w:rPr>
        <w:t>Bristol Drugs Project</w:t>
      </w:r>
      <w:r w:rsidR="00706A66">
        <w:rPr>
          <w:rFonts w:ascii="Arial" w:hAnsi="Arial" w:cs="Arial"/>
          <w:b/>
          <w:bCs/>
          <w:sz w:val="3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0675FF" w:rsidRPr="00C646F8" w14:paraId="084FCA06" w14:textId="77777777" w:rsidTr="002F67EE">
        <w:tc>
          <w:tcPr>
            <w:tcW w:w="1696" w:type="dxa"/>
          </w:tcPr>
          <w:p w14:paraId="3FEE1315" w14:textId="77777777" w:rsidR="000675FF" w:rsidRPr="00C646F8" w:rsidRDefault="000675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646F8">
              <w:rPr>
                <w:rFonts w:ascii="Arial" w:hAnsi="Arial" w:cs="Arial"/>
                <w:b/>
                <w:sz w:val="24"/>
                <w:szCs w:val="24"/>
              </w:rPr>
              <w:t>Job Title:</w:t>
            </w:r>
          </w:p>
        </w:tc>
        <w:tc>
          <w:tcPr>
            <w:tcW w:w="7320" w:type="dxa"/>
          </w:tcPr>
          <w:p w14:paraId="702CF8C0" w14:textId="6C4B7880" w:rsidR="000675FF" w:rsidRPr="000A4C84" w:rsidRDefault="000A4C84" w:rsidP="000A4C84">
            <w:pPr>
              <w:pStyle w:val="Head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C84">
              <w:rPr>
                <w:rFonts w:ascii="Arial" w:hAnsi="Arial" w:cs="Arial"/>
                <w:b/>
                <w:bCs/>
                <w:sz w:val="24"/>
                <w:szCs w:val="24"/>
              </w:rPr>
              <w:t>Alcohol Interventions Worker</w:t>
            </w:r>
          </w:p>
        </w:tc>
      </w:tr>
      <w:tr w:rsidR="000675FF" w:rsidRPr="00C646F8" w14:paraId="448236F3" w14:textId="77777777" w:rsidTr="002F67EE">
        <w:tc>
          <w:tcPr>
            <w:tcW w:w="1696" w:type="dxa"/>
          </w:tcPr>
          <w:p w14:paraId="78060DC9" w14:textId="77777777" w:rsidR="000675FF" w:rsidRPr="00C646F8" w:rsidRDefault="000675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646F8">
              <w:rPr>
                <w:rFonts w:ascii="Arial" w:hAnsi="Arial" w:cs="Arial"/>
                <w:b/>
                <w:sz w:val="24"/>
                <w:szCs w:val="24"/>
              </w:rPr>
              <w:t>Service:</w:t>
            </w:r>
          </w:p>
        </w:tc>
        <w:tc>
          <w:tcPr>
            <w:tcW w:w="7320" w:type="dxa"/>
          </w:tcPr>
          <w:p w14:paraId="463A4552" w14:textId="34B9A22B" w:rsidR="000675FF" w:rsidRPr="00C646F8" w:rsidRDefault="000A4C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A4C84">
              <w:rPr>
                <w:rFonts w:ascii="Arial" w:hAnsi="Arial" w:cs="Arial"/>
                <w:b/>
                <w:sz w:val="24"/>
                <w:szCs w:val="24"/>
              </w:rPr>
              <w:t>Bristol Recovery Orientated Alcohol and Drugs Service (ROADS)</w:t>
            </w:r>
          </w:p>
        </w:tc>
      </w:tr>
      <w:tr w:rsidR="000675FF" w:rsidRPr="00C646F8" w14:paraId="535D0427" w14:textId="77777777" w:rsidTr="002F67EE">
        <w:tc>
          <w:tcPr>
            <w:tcW w:w="1696" w:type="dxa"/>
          </w:tcPr>
          <w:p w14:paraId="5282F226" w14:textId="77777777" w:rsidR="000675FF" w:rsidRPr="00C646F8" w:rsidRDefault="000675F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646F8">
              <w:rPr>
                <w:rFonts w:ascii="Arial" w:hAnsi="Arial" w:cs="Arial"/>
                <w:b/>
                <w:sz w:val="24"/>
                <w:szCs w:val="24"/>
              </w:rPr>
              <w:t xml:space="preserve">Reports to: </w:t>
            </w:r>
          </w:p>
        </w:tc>
        <w:tc>
          <w:tcPr>
            <w:tcW w:w="7320" w:type="dxa"/>
          </w:tcPr>
          <w:p w14:paraId="3BE82194" w14:textId="3DF8CCDA" w:rsidR="000675FF" w:rsidRPr="00C646F8" w:rsidRDefault="000A4C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A4C84">
              <w:rPr>
                <w:rFonts w:ascii="Arial" w:hAnsi="Arial" w:cs="Arial"/>
                <w:b/>
                <w:sz w:val="24"/>
                <w:szCs w:val="24"/>
              </w:rPr>
              <w:t>Accountable to the Chief Executive through the Director of Operations. Supervised by the Alcohol Interventions Team Leader</w:t>
            </w:r>
          </w:p>
        </w:tc>
      </w:tr>
    </w:tbl>
    <w:p w14:paraId="7E0018BC" w14:textId="5F032223" w:rsidR="000675FF" w:rsidRDefault="000675FF">
      <w:pPr>
        <w:rPr>
          <w:rFonts w:ascii="Arial" w:hAnsi="Arial" w:cs="Arial"/>
          <w:sz w:val="24"/>
          <w:szCs w:val="24"/>
        </w:rPr>
      </w:pPr>
    </w:p>
    <w:p w14:paraId="3D4E1A56" w14:textId="57ED3CEE" w:rsidR="002F67EE" w:rsidRDefault="002F67EE" w:rsidP="0037233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646F8">
        <w:rPr>
          <w:rFonts w:ascii="Arial" w:hAnsi="Arial" w:cs="Arial"/>
          <w:b/>
          <w:sz w:val="24"/>
          <w:szCs w:val="24"/>
        </w:rPr>
        <w:t>Purpose of role:</w:t>
      </w:r>
    </w:p>
    <w:p w14:paraId="78552663" w14:textId="489D3AAF" w:rsidR="002F67EE" w:rsidRPr="000A4C84" w:rsidRDefault="002F67EE" w:rsidP="0037233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A4C84">
        <w:rPr>
          <w:rFonts w:ascii="Arial" w:hAnsi="Arial" w:cs="Arial"/>
          <w:sz w:val="24"/>
          <w:szCs w:val="24"/>
        </w:rPr>
        <w:t xml:space="preserve">Alcohol Interventions workers are based within the Early Engagement &amp; Interventions (EEI) Team at BDP. They deliver a new, easy-access service for people </w:t>
      </w:r>
      <w:r w:rsidR="00434E0F">
        <w:rPr>
          <w:rFonts w:ascii="Arial" w:hAnsi="Arial" w:cs="Arial"/>
          <w:sz w:val="24"/>
          <w:szCs w:val="24"/>
        </w:rPr>
        <w:t xml:space="preserve">who would like to make changes to their alcohol use. </w:t>
      </w:r>
    </w:p>
    <w:p w14:paraId="75AE994D" w14:textId="77777777" w:rsidR="002F67EE" w:rsidRPr="000A4C84" w:rsidRDefault="002F67EE" w:rsidP="0037233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0A4C84">
        <w:rPr>
          <w:rFonts w:ascii="Arial" w:hAnsi="Arial" w:cs="Arial"/>
          <w:sz w:val="24"/>
          <w:szCs w:val="24"/>
        </w:rPr>
        <w:t xml:space="preserve">Alcohol Interventions workers will work to rapidly engage and deliver a suite of agreed and evidence-based interventions to people wishing to make changes in their use of alcohol, reducing harm to themselves, their loved ones and the wider community. </w:t>
      </w:r>
    </w:p>
    <w:p w14:paraId="463C0A32" w14:textId="7F888153" w:rsidR="002F67EE" w:rsidRPr="000A4C84" w:rsidRDefault="002F67EE" w:rsidP="0037233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0A4C84">
        <w:rPr>
          <w:rFonts w:ascii="Arial" w:hAnsi="Arial" w:cs="Arial"/>
          <w:sz w:val="24"/>
          <w:szCs w:val="24"/>
        </w:rPr>
        <w:t>The ser</w:t>
      </w:r>
      <w:r w:rsidR="00434E0F">
        <w:rPr>
          <w:rFonts w:ascii="Arial" w:hAnsi="Arial" w:cs="Arial"/>
          <w:sz w:val="24"/>
          <w:szCs w:val="24"/>
        </w:rPr>
        <w:t>vice is time-limited and goal-focused</w:t>
      </w:r>
      <w:r w:rsidRPr="000A4C84">
        <w:rPr>
          <w:rFonts w:ascii="Arial" w:hAnsi="Arial" w:cs="Arial"/>
          <w:sz w:val="24"/>
          <w:szCs w:val="24"/>
        </w:rPr>
        <w:t>. People may choose t</w:t>
      </w:r>
      <w:r w:rsidR="00434E0F">
        <w:rPr>
          <w:rFonts w:ascii="Arial" w:hAnsi="Arial" w:cs="Arial"/>
          <w:sz w:val="24"/>
          <w:szCs w:val="24"/>
        </w:rPr>
        <w:t>o engage with sessions over the phone, face to face or online</w:t>
      </w:r>
      <w:r w:rsidRPr="000A4C84">
        <w:rPr>
          <w:rFonts w:ascii="Arial" w:hAnsi="Arial" w:cs="Arial"/>
          <w:sz w:val="24"/>
          <w:szCs w:val="24"/>
        </w:rPr>
        <w:t xml:space="preserve">. </w:t>
      </w:r>
    </w:p>
    <w:p w14:paraId="649F4EB0" w14:textId="32D63BF9" w:rsidR="002F67EE" w:rsidRDefault="002F67EE" w:rsidP="0037233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0A4C84">
        <w:rPr>
          <w:rFonts w:ascii="Arial" w:hAnsi="Arial" w:cs="Arial"/>
          <w:sz w:val="24"/>
          <w:szCs w:val="24"/>
        </w:rPr>
        <w:t xml:space="preserve">Alcohol Intervention Workers will provide a welcoming, flexible and non-judgemental approach to encourage change. They will use motivational techniques to support goal setting and a framework to achieve chosen outcomes </w:t>
      </w:r>
      <w:r>
        <w:rPr>
          <w:rFonts w:ascii="Arial" w:hAnsi="Arial" w:cs="Arial"/>
          <w:sz w:val="24"/>
          <w:szCs w:val="24"/>
        </w:rPr>
        <w:t xml:space="preserve">within a limited time period. </w:t>
      </w:r>
    </w:p>
    <w:p w14:paraId="5FC78BCF" w14:textId="25395DEA" w:rsidR="00434E0F" w:rsidRDefault="00434E0F" w:rsidP="0037233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service will be designed to meet the needs of a range of people and as such, will include some weekend and evening working. </w:t>
      </w:r>
      <w:bookmarkStart w:id="0" w:name="_GoBack"/>
      <w:bookmarkEnd w:id="0"/>
    </w:p>
    <w:p w14:paraId="483497A6" w14:textId="56345CA3" w:rsidR="00372332" w:rsidRPr="00372332" w:rsidRDefault="002F67EE" w:rsidP="00372332">
      <w:pPr>
        <w:pStyle w:val="Header"/>
        <w:spacing w:line="276" w:lineRule="auto"/>
        <w:jc w:val="both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 xml:space="preserve">Job Description: </w:t>
      </w:r>
    </w:p>
    <w:p w14:paraId="69B9ED75" w14:textId="524A62BD" w:rsidR="002F67EE" w:rsidRPr="00372332" w:rsidRDefault="002F67EE" w:rsidP="00372332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72332">
        <w:rPr>
          <w:rFonts w:ascii="Arial" w:hAnsi="Arial" w:cs="Arial"/>
          <w:b/>
          <w:sz w:val="32"/>
          <w:szCs w:val="32"/>
        </w:rPr>
        <w:t>Principal Accountabilities</w:t>
      </w:r>
    </w:p>
    <w:p w14:paraId="54D6F0EB" w14:textId="15B3463C" w:rsidR="00F923D0" w:rsidRPr="00F923D0" w:rsidRDefault="00F21CD1" w:rsidP="00F21CD1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="00F923D0" w:rsidRPr="00F923D0">
        <w:rPr>
          <w:rFonts w:ascii="Arial" w:hAnsi="Arial" w:cs="Arial"/>
          <w:sz w:val="24"/>
          <w:szCs w:val="24"/>
        </w:rPr>
        <w:t xml:space="preserve">To respond quickly to referrals from a variety of sources; including GPs, other professionals and to self-referrals, and to ensure that people are seen at the time and in the venue that suits them best.  </w:t>
      </w:r>
    </w:p>
    <w:p w14:paraId="54E541E2" w14:textId="398D91D8" w:rsidR="00F923D0" w:rsidRPr="00F923D0" w:rsidRDefault="00F21CD1" w:rsidP="00F21CD1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</w:t>
      </w:r>
      <w:r w:rsidR="00F923D0" w:rsidRPr="00F923D0">
        <w:rPr>
          <w:rFonts w:ascii="Arial" w:hAnsi="Arial" w:cs="Arial"/>
          <w:sz w:val="24"/>
          <w:szCs w:val="24"/>
        </w:rPr>
        <w:t xml:space="preserve">To undertake an initial assessment of alcohol use to confirm an Audit score of less than 20, and establish SMART goals. </w:t>
      </w:r>
    </w:p>
    <w:p w14:paraId="7A1D651F" w14:textId="4C75B0CC" w:rsidR="00F923D0" w:rsidRPr="00F923D0" w:rsidRDefault="00F21CD1" w:rsidP="00F21CD1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1.3. </w:t>
      </w:r>
      <w:r w:rsidR="00F923D0" w:rsidRPr="00F923D0">
        <w:rPr>
          <w:rFonts w:ascii="Arial" w:hAnsi="Arial" w:cs="Arial"/>
          <w:sz w:val="24"/>
          <w:szCs w:val="24"/>
        </w:rPr>
        <w:t>To make onward referrals within ROADS if dependent alcohol use, or other complexities are indicated.</w:t>
      </w:r>
    </w:p>
    <w:p w14:paraId="54BD574A" w14:textId="14F13775" w:rsidR="00F923D0" w:rsidRPr="00F923D0" w:rsidRDefault="00F21CD1" w:rsidP="00F21CD1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1.4. </w:t>
      </w:r>
      <w:r w:rsidR="00F923D0" w:rsidRPr="00F923D0">
        <w:rPr>
          <w:rFonts w:ascii="Arial" w:hAnsi="Arial" w:cs="Arial"/>
          <w:sz w:val="24"/>
          <w:szCs w:val="24"/>
        </w:rPr>
        <w:t>To give evidence-based harm reduction information at assessment as needed, including issuing naloxone if opiate use is also indicated.</w:t>
      </w:r>
    </w:p>
    <w:p w14:paraId="7ECA83A0" w14:textId="77132CC5" w:rsidR="00F923D0" w:rsidRPr="00F923D0" w:rsidRDefault="00F21CD1" w:rsidP="00F21CD1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1.5. </w:t>
      </w:r>
      <w:r w:rsidR="00F923D0" w:rsidRPr="00F923D0">
        <w:rPr>
          <w:rFonts w:ascii="Arial" w:hAnsi="Arial" w:cs="Arial"/>
          <w:sz w:val="24"/>
          <w:szCs w:val="24"/>
        </w:rPr>
        <w:t xml:space="preserve">To </w:t>
      </w:r>
      <w:r w:rsidR="00372332" w:rsidRPr="00F923D0">
        <w:rPr>
          <w:rFonts w:ascii="Arial" w:hAnsi="Arial" w:cs="Arial"/>
          <w:sz w:val="24"/>
          <w:szCs w:val="24"/>
        </w:rPr>
        <w:t>provide 3</w:t>
      </w:r>
      <w:r w:rsidR="00F923D0" w:rsidRPr="00F923D0">
        <w:rPr>
          <w:rFonts w:ascii="Arial" w:hAnsi="Arial" w:cs="Arial"/>
          <w:sz w:val="24"/>
          <w:szCs w:val="24"/>
        </w:rPr>
        <w:t xml:space="preserve">-6 individualised sessions of Alcohol Brief Interventions to build confidence and capability to reduce, take a break or stop problematic alcohol use. </w:t>
      </w:r>
    </w:p>
    <w:p w14:paraId="3A2897D9" w14:textId="3541930D" w:rsidR="00F923D0" w:rsidRPr="00F923D0" w:rsidRDefault="00F21CD1" w:rsidP="00F21CD1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1.6. </w:t>
      </w:r>
      <w:r w:rsidR="00F923D0" w:rsidRPr="00F923D0">
        <w:rPr>
          <w:rFonts w:ascii="Arial" w:hAnsi="Arial" w:cs="Arial"/>
          <w:sz w:val="24"/>
          <w:szCs w:val="24"/>
        </w:rPr>
        <w:t xml:space="preserve">To be competent in the use of motivational techniques to retain engagement, meet challenges and secure agreed outcomes for individuals. </w:t>
      </w:r>
    </w:p>
    <w:p w14:paraId="42562A16" w14:textId="7C89388E" w:rsidR="00F923D0" w:rsidRPr="00F923D0" w:rsidRDefault="00F21CD1" w:rsidP="00F21CD1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1.7. </w:t>
      </w:r>
      <w:r w:rsidR="00F923D0" w:rsidRPr="00F923D0">
        <w:rPr>
          <w:rFonts w:ascii="Arial" w:hAnsi="Arial" w:cs="Arial"/>
          <w:sz w:val="24"/>
          <w:szCs w:val="24"/>
        </w:rPr>
        <w:t xml:space="preserve">To provide accurate and evidence-based information about alcohol use and its consequences if appropriate within the treatment period. </w:t>
      </w:r>
    </w:p>
    <w:p w14:paraId="7E99680D" w14:textId="547184C0" w:rsidR="00F923D0" w:rsidRPr="00F923D0" w:rsidRDefault="00F21CD1" w:rsidP="00F21CD1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1.8. </w:t>
      </w:r>
      <w:r w:rsidR="00F923D0" w:rsidRPr="00F923D0">
        <w:rPr>
          <w:rFonts w:ascii="Arial" w:hAnsi="Arial" w:cs="Arial"/>
          <w:sz w:val="24"/>
          <w:szCs w:val="24"/>
        </w:rPr>
        <w:t xml:space="preserve">To refer service users appropriately to other agencies (within and beyond Bristol ROADS), and to liaise with such agencies as needed. </w:t>
      </w:r>
    </w:p>
    <w:p w14:paraId="5E39C7A9" w14:textId="09A6D8C5" w:rsidR="00F923D0" w:rsidRPr="00F923D0" w:rsidRDefault="00F21CD1" w:rsidP="00F21CD1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1.9. </w:t>
      </w:r>
      <w:r w:rsidR="00F923D0" w:rsidRPr="00F923D0">
        <w:rPr>
          <w:rFonts w:ascii="Arial" w:hAnsi="Arial" w:cs="Arial"/>
          <w:sz w:val="24"/>
          <w:szCs w:val="24"/>
        </w:rPr>
        <w:t>To provide solution-focussed and crisis interventions if required.</w:t>
      </w:r>
    </w:p>
    <w:p w14:paraId="69AD91DB" w14:textId="37D48049" w:rsidR="00F923D0" w:rsidRPr="00F923D0" w:rsidRDefault="00F21CD1" w:rsidP="00F21CD1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1.10. </w:t>
      </w:r>
      <w:r w:rsidR="00F923D0" w:rsidRPr="00F923D0">
        <w:rPr>
          <w:rFonts w:ascii="Arial" w:hAnsi="Arial" w:cs="Arial"/>
          <w:sz w:val="24"/>
          <w:szCs w:val="24"/>
        </w:rPr>
        <w:t>To use care planning tools to agree ongoing treatment targets if needed with service users.</w:t>
      </w:r>
    </w:p>
    <w:p w14:paraId="7FABA94F" w14:textId="1CDC74D0" w:rsidR="00F923D0" w:rsidRDefault="00F21CD1" w:rsidP="00F21CD1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1.11. </w:t>
      </w:r>
      <w:r w:rsidR="00F923D0" w:rsidRPr="00F923D0">
        <w:rPr>
          <w:rFonts w:ascii="Arial" w:hAnsi="Arial" w:cs="Arial"/>
          <w:sz w:val="24"/>
          <w:szCs w:val="24"/>
        </w:rPr>
        <w:t>To use risk tools and make appropriate adult and child safeguarding referrals as needed.</w:t>
      </w:r>
    </w:p>
    <w:p w14:paraId="015F3AFB" w14:textId="77777777" w:rsidR="00372332" w:rsidRPr="00372332" w:rsidRDefault="00372332" w:rsidP="00372332">
      <w:pPr>
        <w:pStyle w:val="ListParagraph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17B29F" w14:textId="77777777" w:rsidR="00F21CD1" w:rsidRDefault="002F67EE" w:rsidP="00F21CD1">
      <w:pPr>
        <w:pStyle w:val="ListParagraph"/>
        <w:numPr>
          <w:ilvl w:val="0"/>
          <w:numId w:val="12"/>
        </w:numPr>
        <w:spacing w:line="276" w:lineRule="auto"/>
        <w:ind w:left="720"/>
        <w:jc w:val="both"/>
        <w:rPr>
          <w:rFonts w:ascii="Arial" w:hAnsi="Arial" w:cs="Arial"/>
          <w:b/>
          <w:sz w:val="32"/>
          <w:szCs w:val="32"/>
        </w:rPr>
      </w:pPr>
      <w:r w:rsidRPr="00372332">
        <w:rPr>
          <w:rFonts w:ascii="Arial" w:hAnsi="Arial" w:cs="Arial"/>
          <w:b/>
          <w:sz w:val="32"/>
          <w:szCs w:val="32"/>
        </w:rPr>
        <w:t>General Duties</w:t>
      </w:r>
    </w:p>
    <w:p w14:paraId="70632209" w14:textId="77777777" w:rsidR="00F21CD1" w:rsidRDefault="00F21CD1" w:rsidP="00F21CD1">
      <w:pPr>
        <w:pStyle w:val="ListParagraph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  <w:r w:rsidR="00F923D0" w:rsidRPr="00F21CD1">
        <w:rPr>
          <w:rFonts w:ascii="Arial" w:hAnsi="Arial" w:cs="Arial"/>
          <w:sz w:val="24"/>
          <w:szCs w:val="24"/>
        </w:rPr>
        <w:t>To be proactive in reviewing and evaluating own performance and identifying and acting on areas for improvement and development.</w:t>
      </w:r>
    </w:p>
    <w:p w14:paraId="3D5A3B0E" w14:textId="05A512AB" w:rsidR="00F21CD1" w:rsidRDefault="00F21CD1" w:rsidP="00F21CD1">
      <w:pPr>
        <w:pStyle w:val="ListParagraph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  <w:r w:rsidR="00F923D0" w:rsidRPr="00F21CD1">
        <w:rPr>
          <w:rFonts w:ascii="Arial" w:hAnsi="Arial" w:cs="Arial"/>
          <w:sz w:val="24"/>
          <w:szCs w:val="24"/>
        </w:rPr>
        <w:t>To maintain timely and appropriate records (both electronic and manual), within required timescales.</w:t>
      </w:r>
    </w:p>
    <w:p w14:paraId="48E1A22B" w14:textId="06E84088" w:rsidR="00F21CD1" w:rsidRDefault="00F21CD1" w:rsidP="00F21CD1">
      <w:pPr>
        <w:pStyle w:val="ListParagraph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  <w:r w:rsidR="00F923D0" w:rsidRPr="00F21CD1">
        <w:rPr>
          <w:rFonts w:ascii="Arial" w:hAnsi="Arial" w:cs="Arial"/>
          <w:sz w:val="24"/>
          <w:szCs w:val="24"/>
        </w:rPr>
        <w:t xml:space="preserve">To attend such internal and external meetings as directed, this includes supervision, team and agency meetings.  </w:t>
      </w:r>
    </w:p>
    <w:p w14:paraId="353B6A5E" w14:textId="7B546D4B" w:rsidR="00F21CD1" w:rsidRDefault="00F21CD1" w:rsidP="00F21CD1">
      <w:pPr>
        <w:pStyle w:val="ListParagraph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  <w:r w:rsidR="00F923D0" w:rsidRPr="00F21CD1">
        <w:rPr>
          <w:rFonts w:ascii="Arial" w:hAnsi="Arial" w:cs="Arial"/>
          <w:sz w:val="24"/>
          <w:szCs w:val="24"/>
        </w:rPr>
        <w:t>To take all reasonable steps to comply with the Health &amp; Safety at Work Policy.</w:t>
      </w:r>
    </w:p>
    <w:p w14:paraId="5D0FF820" w14:textId="1830375B" w:rsidR="00F21CD1" w:rsidRDefault="00F21CD1" w:rsidP="00F21CD1">
      <w:pPr>
        <w:pStyle w:val="ListParagraph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  <w:r w:rsidR="00F923D0" w:rsidRPr="00F21CD1">
        <w:rPr>
          <w:rFonts w:ascii="Arial" w:hAnsi="Arial" w:cs="Arial"/>
          <w:sz w:val="24"/>
          <w:szCs w:val="24"/>
        </w:rPr>
        <w:t>To work within the framework and spirit of the agency's Equalities, Diversity &amp; Inclusion Policy and to engage in actively promoting the Policy within the Project, and in all dealings with other agencies.</w:t>
      </w:r>
    </w:p>
    <w:p w14:paraId="0FE1B522" w14:textId="763686E7" w:rsidR="00F923D0" w:rsidRPr="00F21CD1" w:rsidRDefault="00F21CD1" w:rsidP="00F21CD1">
      <w:pPr>
        <w:pStyle w:val="ListParagraph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  <w:r w:rsidR="00F923D0" w:rsidRPr="00F21CD1">
        <w:rPr>
          <w:rFonts w:ascii="Arial" w:hAnsi="Arial" w:cs="Arial"/>
          <w:sz w:val="24"/>
          <w:szCs w:val="24"/>
        </w:rPr>
        <w:t>After reasonable consultation, to undertake any other task which is necessary, if called to do so by the Director of Operations.</w:t>
      </w:r>
    </w:p>
    <w:p w14:paraId="786F0908" w14:textId="77777777" w:rsidR="00372332" w:rsidRPr="00372332" w:rsidRDefault="00372332" w:rsidP="00372332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0F83163C" w14:textId="77777777" w:rsidR="00706A66" w:rsidRPr="00F923D0" w:rsidRDefault="002F67EE" w:rsidP="00372332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F923D0">
        <w:rPr>
          <w:rFonts w:ascii="Arial" w:hAnsi="Arial" w:cs="Arial"/>
          <w:b/>
          <w:sz w:val="32"/>
          <w:szCs w:val="32"/>
        </w:rPr>
        <w:t>Dimensions</w:t>
      </w:r>
    </w:p>
    <w:p w14:paraId="38DAB50B" w14:textId="0D540211" w:rsidR="00F923D0" w:rsidRPr="00F923D0" w:rsidRDefault="00706A66" w:rsidP="00372332">
      <w:pPr>
        <w:pStyle w:val="ListParagraph"/>
        <w:numPr>
          <w:ilvl w:val="1"/>
          <w:numId w:val="12"/>
        </w:numPr>
        <w:spacing w:line="276" w:lineRule="auto"/>
        <w:ind w:left="1800"/>
        <w:jc w:val="both"/>
        <w:rPr>
          <w:rFonts w:ascii="Arial" w:hAnsi="Arial" w:cs="Arial"/>
          <w:b/>
          <w:sz w:val="24"/>
          <w:szCs w:val="24"/>
        </w:rPr>
      </w:pPr>
      <w:r w:rsidRPr="00F923D0">
        <w:rPr>
          <w:rFonts w:ascii="Arial" w:hAnsi="Arial" w:cs="Arial"/>
          <w:b/>
          <w:sz w:val="24"/>
          <w:szCs w:val="24"/>
        </w:rPr>
        <w:t>Finance</w:t>
      </w:r>
    </w:p>
    <w:p w14:paraId="3AC41903" w14:textId="08BA7CFC" w:rsidR="00F923D0" w:rsidRPr="00F923D0" w:rsidRDefault="00F923D0" w:rsidP="00372332">
      <w:pPr>
        <w:pStyle w:val="ListParagraph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F923D0">
        <w:rPr>
          <w:rFonts w:ascii="Arial" w:hAnsi="Arial" w:cs="Arial"/>
          <w:sz w:val="24"/>
          <w:szCs w:val="24"/>
        </w:rPr>
        <w:t>3.1.1.</w:t>
      </w:r>
      <w:r w:rsidRPr="00F923D0">
        <w:rPr>
          <w:rFonts w:ascii="Arial" w:hAnsi="Arial" w:cs="Arial"/>
          <w:sz w:val="24"/>
          <w:szCs w:val="24"/>
        </w:rPr>
        <w:tab/>
        <w:t>No budgetary responsibilities.</w:t>
      </w:r>
    </w:p>
    <w:p w14:paraId="213D658D" w14:textId="4B6DA697" w:rsidR="00F923D0" w:rsidRDefault="00706A66" w:rsidP="00372332">
      <w:pPr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F923D0">
        <w:rPr>
          <w:rFonts w:ascii="Arial" w:hAnsi="Arial" w:cs="Arial"/>
          <w:b/>
          <w:sz w:val="24"/>
          <w:szCs w:val="24"/>
        </w:rPr>
        <w:t>.2.</w:t>
      </w:r>
      <w:r w:rsidR="00F923D0">
        <w:rPr>
          <w:rFonts w:ascii="Arial" w:hAnsi="Arial" w:cs="Arial"/>
          <w:b/>
          <w:sz w:val="24"/>
          <w:szCs w:val="24"/>
        </w:rPr>
        <w:tab/>
        <w:t>Staffing</w:t>
      </w:r>
    </w:p>
    <w:p w14:paraId="489CDCED" w14:textId="5ED4388B" w:rsidR="00F923D0" w:rsidRPr="00F923D0" w:rsidRDefault="00F923D0" w:rsidP="00372332">
      <w:pPr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F923D0">
        <w:rPr>
          <w:rFonts w:ascii="Arial" w:hAnsi="Arial" w:cs="Arial"/>
          <w:sz w:val="24"/>
          <w:szCs w:val="24"/>
        </w:rPr>
        <w:t>3.2.1.</w:t>
      </w:r>
      <w:r w:rsidRPr="00F923D0">
        <w:rPr>
          <w:rFonts w:ascii="Arial" w:hAnsi="Arial" w:cs="Arial"/>
          <w:sz w:val="24"/>
          <w:szCs w:val="24"/>
        </w:rPr>
        <w:tab/>
        <w:t xml:space="preserve">Working within a team of Alcohol Intervention Workers and alongside the wider EEI Team, but largely working alone. </w:t>
      </w:r>
    </w:p>
    <w:p w14:paraId="1B64956E" w14:textId="3968BB23" w:rsidR="00706A66" w:rsidRPr="00706A66" w:rsidRDefault="00706A66" w:rsidP="00372332">
      <w:pPr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F923D0">
        <w:rPr>
          <w:rFonts w:ascii="Arial" w:hAnsi="Arial" w:cs="Arial"/>
          <w:b/>
          <w:sz w:val="24"/>
          <w:szCs w:val="24"/>
        </w:rPr>
        <w:t>.3.</w:t>
      </w:r>
      <w:r w:rsidR="00F923D0">
        <w:rPr>
          <w:rFonts w:ascii="Arial" w:hAnsi="Arial" w:cs="Arial"/>
          <w:b/>
          <w:sz w:val="24"/>
          <w:szCs w:val="24"/>
        </w:rPr>
        <w:tab/>
        <w:t>Environment</w:t>
      </w:r>
    </w:p>
    <w:p w14:paraId="3AC5322D" w14:textId="7ACFF5E5" w:rsidR="00706A66" w:rsidRPr="00F923D0" w:rsidRDefault="00F923D0" w:rsidP="00372332">
      <w:pPr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F923D0">
        <w:rPr>
          <w:rFonts w:ascii="Arial" w:hAnsi="Arial" w:cs="Arial"/>
          <w:sz w:val="24"/>
          <w:szCs w:val="24"/>
        </w:rPr>
        <w:t>3</w:t>
      </w:r>
      <w:r w:rsidR="00706A66" w:rsidRPr="00F923D0">
        <w:rPr>
          <w:rFonts w:ascii="Arial" w:hAnsi="Arial" w:cs="Arial"/>
          <w:sz w:val="24"/>
          <w:szCs w:val="24"/>
        </w:rPr>
        <w:t>.3.1.</w:t>
      </w:r>
      <w:r w:rsidR="00706A66" w:rsidRPr="00F923D0">
        <w:rPr>
          <w:rFonts w:ascii="Arial" w:hAnsi="Arial" w:cs="Arial"/>
          <w:sz w:val="24"/>
          <w:szCs w:val="24"/>
        </w:rPr>
        <w:tab/>
        <w:t>Interventions will be delivered in a variety of settings including GP surgeries, other community buildings, BDP and online.</w:t>
      </w:r>
    </w:p>
    <w:p w14:paraId="3A22BE71" w14:textId="693DE910" w:rsidR="00706A66" w:rsidRPr="00F923D0" w:rsidRDefault="00F923D0" w:rsidP="00372332">
      <w:pPr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F923D0">
        <w:rPr>
          <w:rFonts w:ascii="Arial" w:hAnsi="Arial" w:cs="Arial"/>
          <w:sz w:val="24"/>
          <w:szCs w:val="24"/>
        </w:rPr>
        <w:t>3</w:t>
      </w:r>
      <w:r w:rsidR="00706A66" w:rsidRPr="00F923D0">
        <w:rPr>
          <w:rFonts w:ascii="Arial" w:hAnsi="Arial" w:cs="Arial"/>
          <w:sz w:val="24"/>
          <w:szCs w:val="24"/>
        </w:rPr>
        <w:t>.3.2.</w:t>
      </w:r>
      <w:r w:rsidR="00706A66" w:rsidRPr="00F923D0">
        <w:rPr>
          <w:rFonts w:ascii="Arial" w:hAnsi="Arial" w:cs="Arial"/>
          <w:sz w:val="24"/>
          <w:szCs w:val="24"/>
        </w:rPr>
        <w:tab/>
        <w:t xml:space="preserve">Hours of work:  </w:t>
      </w:r>
      <w:r w:rsidR="00706A66" w:rsidRPr="00244876">
        <w:rPr>
          <w:rFonts w:ascii="Arial" w:hAnsi="Arial" w:cs="Arial"/>
          <w:b/>
          <w:sz w:val="24"/>
          <w:szCs w:val="24"/>
        </w:rPr>
        <w:t>37.5 hrs per week</w:t>
      </w:r>
      <w:r w:rsidR="00706A66" w:rsidRPr="00F923D0">
        <w:rPr>
          <w:rFonts w:ascii="Arial" w:hAnsi="Arial" w:cs="Arial"/>
          <w:sz w:val="24"/>
          <w:szCs w:val="24"/>
        </w:rPr>
        <w:t xml:space="preserve">.  As per contract of employment. BDP’s core working hours for all posts are </w:t>
      </w:r>
      <w:r w:rsidR="00706A66" w:rsidRPr="00244876">
        <w:rPr>
          <w:rFonts w:ascii="Arial" w:hAnsi="Arial" w:cs="Arial"/>
          <w:b/>
          <w:sz w:val="24"/>
          <w:szCs w:val="24"/>
        </w:rPr>
        <w:t>Monday – Saturday, 9am - 8pm</w:t>
      </w:r>
      <w:r w:rsidR="00706A66" w:rsidRPr="00F923D0">
        <w:rPr>
          <w:rFonts w:ascii="Arial" w:hAnsi="Arial" w:cs="Arial"/>
          <w:sz w:val="24"/>
          <w:szCs w:val="24"/>
        </w:rPr>
        <w:t xml:space="preserve">. For this role workers will need to commit to a </w:t>
      </w:r>
      <w:r w:rsidR="00706A66" w:rsidRPr="00F923D0">
        <w:rPr>
          <w:rFonts w:ascii="Arial" w:hAnsi="Arial" w:cs="Arial"/>
          <w:sz w:val="24"/>
          <w:szCs w:val="24"/>
        </w:rPr>
        <w:lastRenderedPageBreak/>
        <w:t>regular late slot to meet the needs of service users in work. This will be negotiated and agreed with workers around their commitments.</w:t>
      </w:r>
    </w:p>
    <w:p w14:paraId="61F0C393" w14:textId="77777777" w:rsidR="00706A66" w:rsidRPr="00F923D0" w:rsidRDefault="00706A66" w:rsidP="00372332">
      <w:p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4938DC66" w14:textId="3E2DA476" w:rsidR="00706A66" w:rsidRPr="00F923D0" w:rsidRDefault="00F923D0" w:rsidP="00372332">
      <w:pPr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F923D0">
        <w:rPr>
          <w:rFonts w:ascii="Arial" w:hAnsi="Arial" w:cs="Arial"/>
          <w:sz w:val="24"/>
          <w:szCs w:val="24"/>
        </w:rPr>
        <w:t>3</w:t>
      </w:r>
      <w:r w:rsidR="00706A66" w:rsidRPr="00F923D0">
        <w:rPr>
          <w:rFonts w:ascii="Arial" w:hAnsi="Arial" w:cs="Arial"/>
          <w:sz w:val="24"/>
          <w:szCs w:val="24"/>
        </w:rPr>
        <w:t>.3.3.</w:t>
      </w:r>
      <w:r w:rsidR="00706A66" w:rsidRPr="00F923D0">
        <w:rPr>
          <w:rFonts w:ascii="Arial" w:hAnsi="Arial" w:cs="Arial"/>
          <w:sz w:val="24"/>
          <w:szCs w:val="24"/>
        </w:rPr>
        <w:tab/>
        <w:t>Travelling to and from GP Practices and other community venues in Bristol is an integral part of the r</w:t>
      </w:r>
      <w:r w:rsidR="00372332">
        <w:rPr>
          <w:rFonts w:ascii="Arial" w:hAnsi="Arial" w:cs="Arial"/>
          <w:sz w:val="24"/>
          <w:szCs w:val="24"/>
        </w:rPr>
        <w:t>ole.</w:t>
      </w:r>
    </w:p>
    <w:p w14:paraId="5089D249" w14:textId="02FFD7EB" w:rsidR="002F67EE" w:rsidRPr="00F923D0" w:rsidRDefault="00F923D0" w:rsidP="00372332">
      <w:pPr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F923D0">
        <w:rPr>
          <w:rFonts w:ascii="Arial" w:hAnsi="Arial" w:cs="Arial"/>
          <w:sz w:val="24"/>
          <w:szCs w:val="24"/>
        </w:rPr>
        <w:t>3</w:t>
      </w:r>
      <w:r w:rsidR="00706A66" w:rsidRPr="00F923D0">
        <w:rPr>
          <w:rFonts w:ascii="Arial" w:hAnsi="Arial" w:cs="Arial"/>
          <w:sz w:val="24"/>
          <w:szCs w:val="24"/>
        </w:rPr>
        <w:t>.3.4.</w:t>
      </w:r>
      <w:r w:rsidR="00706A66" w:rsidRPr="00F923D0">
        <w:rPr>
          <w:rFonts w:ascii="Arial" w:hAnsi="Arial" w:cs="Arial"/>
          <w:sz w:val="24"/>
          <w:szCs w:val="24"/>
        </w:rPr>
        <w:tab/>
        <w:t>Interventions will not be delivered in service users’ homes unless there are exceptional circumstances. If this is needed, BDP’s Lone Working Policy will be followed.</w:t>
      </w:r>
    </w:p>
    <w:p w14:paraId="5C1494BB" w14:textId="77777777" w:rsidR="00706A66" w:rsidRPr="00F923D0" w:rsidRDefault="002F67EE" w:rsidP="00372332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F923D0">
        <w:rPr>
          <w:rFonts w:ascii="Arial" w:hAnsi="Arial" w:cs="Arial"/>
          <w:b/>
          <w:sz w:val="32"/>
          <w:szCs w:val="32"/>
        </w:rPr>
        <w:t>Technology</w:t>
      </w:r>
    </w:p>
    <w:p w14:paraId="07F5590D" w14:textId="3E7E8015" w:rsidR="00706A66" w:rsidRDefault="00706A66" w:rsidP="00372332">
      <w:pPr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706A66">
        <w:rPr>
          <w:rFonts w:ascii="Arial" w:hAnsi="Arial" w:cs="Arial"/>
          <w:sz w:val="24"/>
          <w:szCs w:val="24"/>
        </w:rPr>
        <w:t>4</w:t>
      </w:r>
      <w:r w:rsidR="00372332">
        <w:rPr>
          <w:rFonts w:ascii="Arial" w:hAnsi="Arial" w:cs="Arial"/>
          <w:sz w:val="24"/>
          <w:szCs w:val="24"/>
        </w:rPr>
        <w:t xml:space="preserve">.1. </w:t>
      </w:r>
      <w:r w:rsidRPr="00706A66">
        <w:rPr>
          <w:rFonts w:ascii="Arial" w:hAnsi="Arial" w:cs="Arial"/>
          <w:sz w:val="24"/>
          <w:szCs w:val="24"/>
        </w:rPr>
        <w:t>A standard level of involvement with office equipment.</w:t>
      </w:r>
    </w:p>
    <w:p w14:paraId="02B72083" w14:textId="18BC9AF9" w:rsidR="00706A66" w:rsidRPr="00706A66" w:rsidRDefault="00706A66" w:rsidP="00372332">
      <w:pPr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706A66">
        <w:rPr>
          <w:rFonts w:ascii="Arial" w:hAnsi="Arial" w:cs="Arial"/>
          <w:sz w:val="24"/>
          <w:szCs w:val="24"/>
        </w:rPr>
        <w:t>4.2</w:t>
      </w:r>
      <w:r w:rsidR="00372332">
        <w:rPr>
          <w:rFonts w:ascii="Arial" w:hAnsi="Arial" w:cs="Arial"/>
          <w:sz w:val="24"/>
          <w:szCs w:val="24"/>
        </w:rPr>
        <w:t xml:space="preserve">. </w:t>
      </w:r>
      <w:r w:rsidRPr="00706A66">
        <w:rPr>
          <w:rFonts w:ascii="Arial" w:hAnsi="Arial" w:cs="Arial"/>
          <w:sz w:val="24"/>
          <w:szCs w:val="24"/>
        </w:rPr>
        <w:t>Competent routine daily use of and inputting into ROADS electronic case management system.</w:t>
      </w:r>
    </w:p>
    <w:p w14:paraId="5339AE5C" w14:textId="51C1BA30" w:rsidR="002F67EE" w:rsidRPr="00F923D0" w:rsidRDefault="002F67EE" w:rsidP="00372332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F923D0">
        <w:rPr>
          <w:rFonts w:ascii="Arial" w:hAnsi="Arial" w:cs="Arial"/>
          <w:b/>
          <w:sz w:val="32"/>
          <w:szCs w:val="32"/>
        </w:rPr>
        <w:t>Supervisory Responsibilities</w:t>
      </w:r>
    </w:p>
    <w:p w14:paraId="24EB2F9C" w14:textId="0B0CE42A" w:rsidR="00706A66" w:rsidRPr="00706A66" w:rsidRDefault="00706A66" w:rsidP="00372332">
      <w:pPr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706A66">
        <w:rPr>
          <w:rFonts w:ascii="Arial" w:hAnsi="Arial" w:cs="Arial"/>
          <w:sz w:val="24"/>
          <w:szCs w:val="24"/>
        </w:rPr>
        <w:t>5</w:t>
      </w:r>
      <w:r w:rsidR="00372332">
        <w:rPr>
          <w:rFonts w:ascii="Arial" w:hAnsi="Arial" w:cs="Arial"/>
          <w:sz w:val="24"/>
          <w:szCs w:val="24"/>
        </w:rPr>
        <w:t xml:space="preserve">.1.1. </w:t>
      </w:r>
      <w:r w:rsidRPr="00706A66">
        <w:rPr>
          <w:rFonts w:ascii="Arial" w:hAnsi="Arial" w:cs="Arial"/>
          <w:sz w:val="24"/>
          <w:szCs w:val="24"/>
        </w:rPr>
        <w:t>No staff supervisory responsibilities.</w:t>
      </w:r>
    </w:p>
    <w:p w14:paraId="7561EC72" w14:textId="0FC04E02" w:rsidR="00706A66" w:rsidRPr="00372332" w:rsidRDefault="00706A66" w:rsidP="00372332">
      <w:pPr>
        <w:spacing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706A66">
        <w:rPr>
          <w:rFonts w:ascii="Arial" w:hAnsi="Arial" w:cs="Arial"/>
          <w:b/>
          <w:sz w:val="24"/>
          <w:szCs w:val="24"/>
        </w:rPr>
        <w:t>5.2.</w:t>
      </w:r>
      <w:r w:rsidRPr="00706A66">
        <w:rPr>
          <w:rFonts w:ascii="Arial" w:hAnsi="Arial" w:cs="Arial"/>
          <w:b/>
          <w:sz w:val="24"/>
          <w:szCs w:val="24"/>
        </w:rPr>
        <w:tab/>
        <w:t>Contacts</w:t>
      </w:r>
    </w:p>
    <w:p w14:paraId="48B8D2E4" w14:textId="406C6062" w:rsidR="00706A66" w:rsidRPr="00706A66" w:rsidRDefault="00706A66" w:rsidP="00372332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706A66">
        <w:rPr>
          <w:rFonts w:ascii="Arial" w:hAnsi="Arial" w:cs="Arial"/>
          <w:sz w:val="24"/>
          <w:szCs w:val="24"/>
        </w:rPr>
        <w:t>5</w:t>
      </w:r>
      <w:r w:rsidR="00372332">
        <w:rPr>
          <w:rFonts w:ascii="Arial" w:hAnsi="Arial" w:cs="Arial"/>
          <w:sz w:val="24"/>
          <w:szCs w:val="24"/>
        </w:rPr>
        <w:t xml:space="preserve">.2.1. </w:t>
      </w:r>
      <w:r w:rsidRPr="00706A66">
        <w:rPr>
          <w:rFonts w:ascii="Arial" w:hAnsi="Arial" w:cs="Arial"/>
          <w:sz w:val="24"/>
          <w:szCs w:val="24"/>
        </w:rPr>
        <w:t>Across BDP: all staff and volunteers.</w:t>
      </w:r>
    </w:p>
    <w:p w14:paraId="757F49DE" w14:textId="77777777" w:rsidR="00706A66" w:rsidRPr="00706A66" w:rsidRDefault="00706A66" w:rsidP="00372332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115CCEA0" w14:textId="11A2768F" w:rsidR="00706A66" w:rsidRPr="00F923D0" w:rsidRDefault="00706A66" w:rsidP="00372332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706A66">
        <w:rPr>
          <w:rFonts w:ascii="Arial" w:hAnsi="Arial" w:cs="Arial"/>
          <w:sz w:val="24"/>
          <w:szCs w:val="24"/>
        </w:rPr>
        <w:t>5</w:t>
      </w:r>
      <w:r w:rsidR="00372332">
        <w:rPr>
          <w:rFonts w:ascii="Arial" w:hAnsi="Arial" w:cs="Arial"/>
          <w:sz w:val="24"/>
          <w:szCs w:val="24"/>
        </w:rPr>
        <w:t xml:space="preserve">.2.2. </w:t>
      </w:r>
      <w:r w:rsidRPr="00706A66">
        <w:rPr>
          <w:rFonts w:ascii="Arial" w:hAnsi="Arial" w:cs="Arial"/>
          <w:sz w:val="24"/>
          <w:szCs w:val="24"/>
        </w:rPr>
        <w:t>External to BDP: Other drug and alcohol service providers within and outside of Bristol ROADS including, General Practitioners</w:t>
      </w:r>
      <w:r w:rsidR="00F923D0">
        <w:rPr>
          <w:rFonts w:ascii="Arial" w:hAnsi="Arial" w:cs="Arial"/>
          <w:sz w:val="24"/>
          <w:szCs w:val="24"/>
        </w:rPr>
        <w:t xml:space="preserve">, </w:t>
      </w:r>
      <w:r w:rsidRPr="00706A66">
        <w:rPr>
          <w:rFonts w:ascii="Arial" w:hAnsi="Arial" w:cs="Arial"/>
          <w:sz w:val="24"/>
          <w:szCs w:val="24"/>
        </w:rPr>
        <w:t xml:space="preserve">social workers, probation officers, and a wide range of generic and community services.  </w:t>
      </w:r>
      <w:r w:rsidR="00F923D0">
        <w:rPr>
          <w:rFonts w:ascii="Arial" w:hAnsi="Arial" w:cs="Arial"/>
          <w:sz w:val="24"/>
          <w:szCs w:val="24"/>
        </w:rPr>
        <w:br/>
      </w:r>
    </w:p>
    <w:p w14:paraId="4D208837" w14:textId="73DC9832" w:rsidR="002F67EE" w:rsidRPr="00F923D0" w:rsidRDefault="002F67EE" w:rsidP="00372332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F923D0">
        <w:rPr>
          <w:rFonts w:ascii="Arial" w:hAnsi="Arial" w:cs="Arial"/>
          <w:b/>
          <w:sz w:val="32"/>
          <w:szCs w:val="32"/>
        </w:rPr>
        <w:t>Scope for Impact</w:t>
      </w:r>
    </w:p>
    <w:p w14:paraId="25576CF7" w14:textId="13D22FEB" w:rsidR="00706A66" w:rsidRDefault="002F67EE" w:rsidP="00372332">
      <w:pPr>
        <w:pStyle w:val="ListParagraph"/>
        <w:numPr>
          <w:ilvl w:val="1"/>
          <w:numId w:val="12"/>
        </w:numPr>
        <w:spacing w:line="276" w:lineRule="auto"/>
        <w:ind w:left="1800"/>
        <w:jc w:val="both"/>
        <w:rPr>
          <w:rFonts w:ascii="Arial" w:hAnsi="Arial" w:cs="Arial"/>
          <w:sz w:val="24"/>
          <w:szCs w:val="24"/>
        </w:rPr>
      </w:pPr>
      <w:r w:rsidRPr="00706A66">
        <w:rPr>
          <w:rFonts w:ascii="Arial" w:hAnsi="Arial" w:cs="Arial"/>
          <w:sz w:val="24"/>
          <w:szCs w:val="24"/>
        </w:rPr>
        <w:t>Decisions that can only be made with reference to line management.</w:t>
      </w:r>
    </w:p>
    <w:p w14:paraId="018509C4" w14:textId="77777777" w:rsidR="00244876" w:rsidRPr="00706A66" w:rsidRDefault="00244876" w:rsidP="00244876">
      <w:pPr>
        <w:pStyle w:val="ListParagraph"/>
        <w:spacing w:line="276" w:lineRule="auto"/>
        <w:ind w:left="1800"/>
        <w:jc w:val="both"/>
        <w:rPr>
          <w:rFonts w:ascii="Arial" w:hAnsi="Arial" w:cs="Arial"/>
          <w:sz w:val="24"/>
          <w:szCs w:val="24"/>
        </w:rPr>
      </w:pPr>
    </w:p>
    <w:p w14:paraId="4FDE90B5" w14:textId="6EC45520" w:rsidR="00706A66" w:rsidRPr="00D760DE" w:rsidRDefault="00706A66" w:rsidP="00D760DE">
      <w:pPr>
        <w:pStyle w:val="ListParagraph"/>
        <w:spacing w:line="276" w:lineRule="auto"/>
        <w:ind w:left="1800"/>
        <w:jc w:val="both"/>
        <w:rPr>
          <w:rFonts w:ascii="Arial" w:hAnsi="Arial" w:cs="Arial"/>
          <w:sz w:val="24"/>
          <w:szCs w:val="24"/>
        </w:rPr>
      </w:pPr>
      <w:r w:rsidRPr="00706A66">
        <w:rPr>
          <w:rFonts w:ascii="Arial" w:hAnsi="Arial" w:cs="Arial"/>
          <w:sz w:val="24"/>
          <w:szCs w:val="24"/>
        </w:rPr>
        <w:t>6</w:t>
      </w:r>
      <w:r w:rsidR="00372332">
        <w:rPr>
          <w:rFonts w:ascii="Arial" w:hAnsi="Arial" w:cs="Arial"/>
          <w:sz w:val="24"/>
          <w:szCs w:val="24"/>
        </w:rPr>
        <w:t xml:space="preserve">.1.1. </w:t>
      </w:r>
      <w:r w:rsidRPr="00706A66">
        <w:rPr>
          <w:rFonts w:ascii="Arial" w:hAnsi="Arial" w:cs="Arial"/>
          <w:sz w:val="24"/>
          <w:szCs w:val="24"/>
        </w:rPr>
        <w:t>Policy changes; anything which would significantly impact on the rest of the organisation; anything with financial implications; significant service development; representing the agency to the media or other organisations.</w:t>
      </w:r>
    </w:p>
    <w:p w14:paraId="56B46AC3" w14:textId="478953BC" w:rsidR="002F67EE" w:rsidRPr="00372332" w:rsidRDefault="002F67EE" w:rsidP="00372332">
      <w:pPr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706A66">
        <w:rPr>
          <w:rFonts w:ascii="Arial" w:hAnsi="Arial" w:cs="Arial"/>
          <w:sz w:val="24"/>
          <w:szCs w:val="24"/>
        </w:rPr>
        <w:t>6</w:t>
      </w:r>
      <w:r w:rsidR="00372332">
        <w:rPr>
          <w:rFonts w:ascii="Arial" w:hAnsi="Arial" w:cs="Arial"/>
          <w:sz w:val="24"/>
          <w:szCs w:val="24"/>
        </w:rPr>
        <w:t xml:space="preserve">.2. </w:t>
      </w:r>
      <w:r w:rsidRPr="00706A66">
        <w:rPr>
          <w:rFonts w:ascii="Arial" w:hAnsi="Arial" w:cs="Arial"/>
          <w:sz w:val="24"/>
          <w:szCs w:val="24"/>
        </w:rPr>
        <w:t>Decisions that can be made without reference to line management.</w:t>
      </w:r>
    </w:p>
    <w:p w14:paraId="0E9389BF" w14:textId="143476BF" w:rsidR="002F67EE" w:rsidRPr="00372332" w:rsidRDefault="00372332" w:rsidP="00372332">
      <w:p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2F67EE" w:rsidRPr="00372332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.2.1.</w:t>
      </w:r>
      <w:r w:rsidRPr="00372332">
        <w:rPr>
          <w:rFonts w:ascii="Arial" w:hAnsi="Arial" w:cs="Arial"/>
          <w:sz w:val="24"/>
          <w:szCs w:val="24"/>
        </w:rPr>
        <w:t xml:space="preserve"> Detailed</w:t>
      </w:r>
      <w:r w:rsidR="002F67EE" w:rsidRPr="00372332">
        <w:rPr>
          <w:rFonts w:ascii="Arial" w:hAnsi="Arial" w:cs="Arial"/>
          <w:sz w:val="24"/>
          <w:szCs w:val="24"/>
        </w:rPr>
        <w:t xml:space="preserve"> operational issues and organisation/prioritising of work.</w:t>
      </w:r>
    </w:p>
    <w:p w14:paraId="4A635677" w14:textId="29E48585" w:rsidR="002F67EE" w:rsidRPr="00F923D0" w:rsidRDefault="002F67EE" w:rsidP="00372332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F923D0">
        <w:rPr>
          <w:rFonts w:ascii="Arial" w:hAnsi="Arial" w:cs="Arial"/>
          <w:b/>
          <w:sz w:val="32"/>
          <w:szCs w:val="32"/>
        </w:rPr>
        <w:t>Special Notes or Conditions</w:t>
      </w:r>
    </w:p>
    <w:p w14:paraId="67EE4439" w14:textId="5E4ECAC0" w:rsidR="00244876" w:rsidRDefault="00244876" w:rsidP="00244876">
      <w:pPr>
        <w:pStyle w:val="ListParagraph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F67EE" w:rsidRPr="00244876">
        <w:rPr>
          <w:rFonts w:ascii="Arial" w:hAnsi="Arial" w:cs="Arial"/>
          <w:sz w:val="24"/>
          <w:szCs w:val="24"/>
        </w:rPr>
        <w:t>An enhanced Disclosure and Barring Service check is a prerequisite of offer of employment.</w:t>
      </w:r>
    </w:p>
    <w:p w14:paraId="0FC5015E" w14:textId="77777777" w:rsidR="00244876" w:rsidRDefault="00244876" w:rsidP="00244876">
      <w:pPr>
        <w:pStyle w:val="ListParagraph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10AA2308" w14:textId="44C6E877" w:rsidR="00244876" w:rsidRDefault="00244876" w:rsidP="00244876">
      <w:pPr>
        <w:pStyle w:val="ListParagraph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. </w:t>
      </w:r>
      <w:r w:rsidR="002F67EE" w:rsidRPr="00244876">
        <w:rPr>
          <w:rFonts w:ascii="Arial" w:hAnsi="Arial" w:cs="Arial"/>
          <w:sz w:val="24"/>
          <w:szCs w:val="24"/>
        </w:rPr>
        <w:t>Post-holders are required to have a Hepatitis B vaccination.</w:t>
      </w:r>
      <w:r>
        <w:rPr>
          <w:rFonts w:ascii="Arial" w:hAnsi="Arial" w:cs="Arial"/>
          <w:sz w:val="24"/>
          <w:szCs w:val="24"/>
        </w:rPr>
        <w:br/>
      </w:r>
    </w:p>
    <w:p w14:paraId="662C66B2" w14:textId="41ABB217" w:rsidR="00D760DE" w:rsidRPr="00244876" w:rsidRDefault="002F67EE" w:rsidP="00244876">
      <w:pPr>
        <w:pStyle w:val="ListParagraph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44876">
        <w:rPr>
          <w:rFonts w:ascii="Arial" w:hAnsi="Arial" w:cs="Arial"/>
          <w:sz w:val="24"/>
          <w:szCs w:val="24"/>
        </w:rPr>
        <w:t>This is a post in a developing service, which involves a wide range of agencies. The priorities for this role will be under review and may change as the service develops requiring flexibility from the post holder</w:t>
      </w:r>
      <w:r w:rsidR="00372332" w:rsidRPr="00244876">
        <w:rPr>
          <w:rFonts w:ascii="Arial" w:hAnsi="Arial" w:cs="Arial"/>
          <w:sz w:val="24"/>
          <w:szCs w:val="24"/>
        </w:rPr>
        <w:t>.</w:t>
      </w:r>
    </w:p>
    <w:p w14:paraId="35FBFB80" w14:textId="3A3548B6" w:rsidR="000A4C84" w:rsidRPr="00372332" w:rsidRDefault="000A4C84" w:rsidP="0037233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72332">
        <w:rPr>
          <w:rFonts w:ascii="Arial" w:hAnsi="Arial" w:cs="Arial"/>
          <w:b/>
          <w:sz w:val="32"/>
          <w:szCs w:val="32"/>
        </w:rPr>
        <w:t xml:space="preserve">Person Specification: </w:t>
      </w:r>
    </w:p>
    <w:p w14:paraId="66E2F879" w14:textId="1C001684" w:rsidR="000A4C84" w:rsidRPr="00372332" w:rsidRDefault="000A4C84" w:rsidP="00372332">
      <w:pPr>
        <w:pStyle w:val="Header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4C84">
        <w:rPr>
          <w:rFonts w:ascii="Arial" w:hAnsi="Arial" w:cs="Arial"/>
          <w:b/>
          <w:bCs/>
          <w:sz w:val="24"/>
          <w:szCs w:val="24"/>
        </w:rPr>
        <w:t xml:space="preserve">Alcohol Interventions Worker   </w:t>
      </w:r>
    </w:p>
    <w:p w14:paraId="1F264E58" w14:textId="348C9F6E" w:rsidR="000A4C84" w:rsidRPr="000A4C84" w:rsidRDefault="000A4C84" w:rsidP="00372332">
      <w:pPr>
        <w:tabs>
          <w:tab w:val="left" w:pos="851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0A4C84">
        <w:rPr>
          <w:rFonts w:ascii="Arial" w:hAnsi="Arial" w:cs="Arial"/>
          <w:b/>
          <w:sz w:val="24"/>
          <w:szCs w:val="24"/>
        </w:rPr>
        <w:t xml:space="preserve">The person appointed to this post will be able to demonstrate that they have acquired, (or where appropriate have the potential to develop) the following: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0A4C84" w:rsidRPr="000A4C84" w14:paraId="6B67EEDD" w14:textId="77777777" w:rsidTr="00822679">
        <w:tc>
          <w:tcPr>
            <w:tcW w:w="0" w:type="auto"/>
            <w:shd w:val="clear" w:color="auto" w:fill="F2F2F2" w:themeFill="background1" w:themeFillShade="F2"/>
          </w:tcPr>
          <w:p w14:paraId="31F6FD80" w14:textId="43C0A3D5" w:rsidR="000A4C84" w:rsidRPr="000A4C84" w:rsidRDefault="000A4C84" w:rsidP="00372332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A4C84">
              <w:rPr>
                <w:rFonts w:ascii="Arial" w:hAnsi="Arial" w:cs="Arial"/>
                <w:b/>
                <w:sz w:val="24"/>
                <w:szCs w:val="24"/>
              </w:rPr>
              <w:t xml:space="preserve">Essential criteria </w:t>
            </w:r>
          </w:p>
        </w:tc>
      </w:tr>
      <w:tr w:rsidR="000A4C84" w:rsidRPr="000A4C84" w14:paraId="0D56E328" w14:textId="77777777" w:rsidTr="00822679">
        <w:tc>
          <w:tcPr>
            <w:tcW w:w="0" w:type="auto"/>
            <w:shd w:val="clear" w:color="auto" w:fill="auto"/>
          </w:tcPr>
          <w:p w14:paraId="0D438C8C" w14:textId="77777777" w:rsidR="000A4C84" w:rsidRPr="000A4C84" w:rsidRDefault="000A4C84" w:rsidP="00372332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0A4C84">
              <w:rPr>
                <w:rFonts w:ascii="Arial" w:hAnsi="Arial" w:cs="Arial"/>
                <w:i/>
                <w:sz w:val="24"/>
                <w:szCs w:val="24"/>
                <w:u w:val="single"/>
              </w:rPr>
              <w:t>Personal Qualities</w:t>
            </w:r>
          </w:p>
          <w:p w14:paraId="73739EDD" w14:textId="77777777" w:rsidR="000A4C84" w:rsidRPr="000A4C84" w:rsidRDefault="000A4C84" w:rsidP="00372332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 xml:space="preserve">Non-judgemental approach </w:t>
            </w:r>
          </w:p>
          <w:p w14:paraId="35A2737B" w14:textId="77777777" w:rsidR="000A4C84" w:rsidRPr="000A4C84" w:rsidRDefault="000A4C84" w:rsidP="00372332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Welcoming</w:t>
            </w:r>
          </w:p>
          <w:p w14:paraId="3434FE71" w14:textId="77777777" w:rsidR="000A4C84" w:rsidRPr="000A4C84" w:rsidRDefault="000A4C84" w:rsidP="00372332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Empathy</w:t>
            </w:r>
          </w:p>
          <w:p w14:paraId="7011F6D6" w14:textId="77777777" w:rsidR="000A4C84" w:rsidRPr="000A4C84" w:rsidRDefault="000A4C84" w:rsidP="00372332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 xml:space="preserve">Commitment to empowering service users.  </w:t>
            </w:r>
          </w:p>
          <w:p w14:paraId="41B5EF6B" w14:textId="6FEC06CA" w:rsidR="000A4C84" w:rsidRDefault="000A4C84" w:rsidP="00372332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A profound belief in an individual’s capacity for change and an ability to motivate others to change.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7567F4E8" w14:textId="034B042E" w:rsidR="000A4C84" w:rsidRPr="000A4C84" w:rsidRDefault="000A4C84" w:rsidP="00372332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Capacity to handle responsibility and remain enthusiastic and motivated working with people with complex needs.</w:t>
            </w:r>
          </w:p>
          <w:p w14:paraId="302B6F3A" w14:textId="77777777" w:rsidR="000A4C84" w:rsidRPr="000A4C84" w:rsidRDefault="000A4C84" w:rsidP="00372332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A4C84" w:rsidRPr="000A4C84" w14:paraId="6BA7F8FE" w14:textId="77777777" w:rsidTr="00822679">
        <w:tc>
          <w:tcPr>
            <w:tcW w:w="0" w:type="auto"/>
            <w:shd w:val="clear" w:color="auto" w:fill="auto"/>
          </w:tcPr>
          <w:p w14:paraId="59553C43" w14:textId="77777777" w:rsidR="000A4C84" w:rsidRPr="000A4C84" w:rsidRDefault="000A4C84" w:rsidP="00372332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0A4C84">
              <w:rPr>
                <w:rFonts w:ascii="Arial" w:hAnsi="Arial" w:cs="Arial"/>
                <w:i/>
                <w:sz w:val="24"/>
                <w:szCs w:val="24"/>
                <w:u w:val="single"/>
              </w:rPr>
              <w:t>Competencies and Skills</w:t>
            </w:r>
          </w:p>
          <w:p w14:paraId="35F5C22A" w14:textId="77777777" w:rsidR="000A4C84" w:rsidRPr="000A4C84" w:rsidRDefault="000A4C84" w:rsidP="00372332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Strong engagement skills, demonstrating flexibility, persistence and imagination in engaging service users.</w:t>
            </w:r>
          </w:p>
          <w:p w14:paraId="30268759" w14:textId="77777777" w:rsidR="000A4C84" w:rsidRPr="000A4C84" w:rsidRDefault="000A4C84" w:rsidP="00372332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Good communication and key working skills.</w:t>
            </w:r>
          </w:p>
          <w:p w14:paraId="51231CC0" w14:textId="77777777" w:rsidR="000A4C84" w:rsidRPr="000A4C84" w:rsidRDefault="000A4C84" w:rsidP="00372332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Ability to liaise effectively with other organisations including GPs and other health professionals.</w:t>
            </w:r>
          </w:p>
          <w:p w14:paraId="4B12CD2A" w14:textId="77777777" w:rsidR="000A4C84" w:rsidRPr="000A4C84" w:rsidRDefault="000A4C84" w:rsidP="00372332">
            <w:pPr>
              <w:pStyle w:val="ListParagraph"/>
              <w:spacing w:line="276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B558ED0" w14:textId="77777777" w:rsidR="000A4C84" w:rsidRPr="000A4C84" w:rsidRDefault="000A4C84" w:rsidP="00372332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Brief Intervention skills and experience e.g. Motivational Interviewing, brief solution focussed therapy, contingency management and use of ITEP style interventions.</w:t>
            </w:r>
          </w:p>
          <w:p w14:paraId="0C549124" w14:textId="77777777" w:rsidR="000A4C84" w:rsidRPr="000A4C84" w:rsidRDefault="000A4C84" w:rsidP="00372332">
            <w:pPr>
              <w:pStyle w:val="ListParagraph"/>
              <w:spacing w:line="276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350C1CF" w14:textId="77777777" w:rsidR="000A4C84" w:rsidRPr="000A4C84" w:rsidRDefault="000A4C84" w:rsidP="00372332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 xml:space="preserve">Good reasoning and numeric skills. </w:t>
            </w:r>
          </w:p>
          <w:p w14:paraId="6C27F0B9" w14:textId="77777777" w:rsidR="000A4C84" w:rsidRPr="000A4C84" w:rsidRDefault="000A4C84" w:rsidP="00372332">
            <w:pPr>
              <w:pStyle w:val="ListParagraph"/>
              <w:spacing w:line="276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4A02A0" w14:textId="77777777" w:rsidR="00D760DE" w:rsidRDefault="000A4C84" w:rsidP="00D760DE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A good standard of IT skills.</w:t>
            </w:r>
          </w:p>
          <w:p w14:paraId="0353674E" w14:textId="77777777" w:rsidR="00D760DE" w:rsidRPr="00D760DE" w:rsidRDefault="00D760DE" w:rsidP="00D760D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721A890C" w14:textId="7DD78A48" w:rsidR="000A4C84" w:rsidRDefault="000A4C84" w:rsidP="00D760DE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60DE">
              <w:rPr>
                <w:rFonts w:ascii="Arial" w:hAnsi="Arial" w:cs="Arial"/>
                <w:sz w:val="24"/>
                <w:szCs w:val="24"/>
              </w:rPr>
              <w:lastRenderedPageBreak/>
              <w:t>Problem solving skills.</w:t>
            </w:r>
          </w:p>
          <w:p w14:paraId="50E0EC48" w14:textId="0BC01183" w:rsidR="00D760DE" w:rsidRPr="00D760DE" w:rsidRDefault="00D760DE" w:rsidP="00D760DE">
            <w:pPr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33984A6" w14:textId="77777777" w:rsidR="00372332" w:rsidRDefault="000A4C84" w:rsidP="00372332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Planning and organisational skills</w:t>
            </w:r>
            <w:r w:rsidR="0037233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3443B6A" w14:textId="42932D31" w:rsidR="00372332" w:rsidRPr="00372332" w:rsidRDefault="00372332" w:rsidP="00372332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C84" w:rsidRPr="000A4C84" w14:paraId="558B8282" w14:textId="77777777" w:rsidTr="00822679">
        <w:tc>
          <w:tcPr>
            <w:tcW w:w="0" w:type="auto"/>
            <w:shd w:val="clear" w:color="auto" w:fill="auto"/>
          </w:tcPr>
          <w:p w14:paraId="26081DEA" w14:textId="77777777" w:rsidR="000A4C84" w:rsidRPr="000A4C84" w:rsidRDefault="000A4C84" w:rsidP="00372332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0A4C84">
              <w:rPr>
                <w:rFonts w:ascii="Arial" w:hAnsi="Arial" w:cs="Arial"/>
                <w:i/>
                <w:sz w:val="24"/>
                <w:szCs w:val="24"/>
                <w:u w:val="single"/>
              </w:rPr>
              <w:lastRenderedPageBreak/>
              <w:t>Experience &amp; Knowledge</w:t>
            </w:r>
          </w:p>
          <w:p w14:paraId="13D16C40" w14:textId="74250224" w:rsidR="000A4C84" w:rsidRPr="00372332" w:rsidRDefault="000A4C84" w:rsidP="00372332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Minimum of 1 years’ relevant experience, of working directly with people whose drug or alcohol use is problematic.</w:t>
            </w:r>
          </w:p>
          <w:p w14:paraId="02C04FBA" w14:textId="11464FCD" w:rsidR="000A4C84" w:rsidRPr="00372332" w:rsidRDefault="000A4C84" w:rsidP="00372332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Knowledge and understanding of effective treatment interventions for alcohol users.</w:t>
            </w:r>
          </w:p>
          <w:p w14:paraId="137EC592" w14:textId="3FD6A2D1" w:rsidR="000A4C84" w:rsidRPr="00372332" w:rsidRDefault="000A4C84" w:rsidP="00372332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Proven ability to build relationships, and to work collaboratively and successfully in a team environment across sectors and agencies.</w:t>
            </w:r>
          </w:p>
          <w:p w14:paraId="7AE11C44" w14:textId="45B2FF32" w:rsidR="000A4C84" w:rsidRPr="00372332" w:rsidRDefault="000A4C84" w:rsidP="00372332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Proven ability to promote and apply good practice in equality and diversity.</w:t>
            </w:r>
          </w:p>
          <w:p w14:paraId="7485E939" w14:textId="01F7C9BD" w:rsidR="000A4C84" w:rsidRPr="00372332" w:rsidRDefault="000A4C84" w:rsidP="00372332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Proven ability to operate risk management and safe working practices in working with vulnerable clients.</w:t>
            </w:r>
          </w:p>
          <w:p w14:paraId="524C55FC" w14:textId="61668231" w:rsidR="00372332" w:rsidRPr="00372332" w:rsidRDefault="000A4C84" w:rsidP="00372332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36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 xml:space="preserve">A solid understanding of the change process and a commitment to achieving ambitious outcomes with service users. </w:t>
            </w:r>
          </w:p>
        </w:tc>
      </w:tr>
      <w:tr w:rsidR="000A4C84" w:rsidRPr="000A4C84" w14:paraId="497E97D1" w14:textId="77777777" w:rsidTr="00822679">
        <w:tc>
          <w:tcPr>
            <w:tcW w:w="0" w:type="auto"/>
            <w:shd w:val="clear" w:color="auto" w:fill="auto"/>
          </w:tcPr>
          <w:p w14:paraId="641A8686" w14:textId="77777777" w:rsidR="000A4C84" w:rsidRPr="000A4C84" w:rsidRDefault="000A4C84" w:rsidP="00372332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0A4C84">
              <w:rPr>
                <w:rFonts w:ascii="Arial" w:hAnsi="Arial" w:cs="Arial"/>
                <w:i/>
                <w:sz w:val="24"/>
                <w:szCs w:val="24"/>
                <w:u w:val="single"/>
              </w:rPr>
              <w:t>General</w:t>
            </w:r>
          </w:p>
          <w:p w14:paraId="01A246B1" w14:textId="26E918B3" w:rsidR="000A4C84" w:rsidRPr="00372332" w:rsidRDefault="000A4C84" w:rsidP="00372332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 xml:space="preserve">Ability to travel around the city to fulfil the role requirements. </w:t>
            </w:r>
          </w:p>
        </w:tc>
      </w:tr>
      <w:tr w:rsidR="000A4C84" w:rsidRPr="000A4C84" w14:paraId="5C0723DF" w14:textId="77777777" w:rsidTr="00822679">
        <w:tc>
          <w:tcPr>
            <w:tcW w:w="0" w:type="auto"/>
            <w:shd w:val="clear" w:color="auto" w:fill="F2F2F2" w:themeFill="background1" w:themeFillShade="F2"/>
          </w:tcPr>
          <w:p w14:paraId="18930A84" w14:textId="77777777" w:rsidR="000A4C84" w:rsidRPr="000A4C84" w:rsidRDefault="000A4C84" w:rsidP="00372332">
            <w:pPr>
              <w:tabs>
                <w:tab w:val="left" w:pos="851"/>
              </w:tabs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A4C84">
              <w:rPr>
                <w:rFonts w:ascii="Arial" w:hAnsi="Arial" w:cs="Arial"/>
                <w:b/>
                <w:sz w:val="24"/>
                <w:szCs w:val="24"/>
              </w:rPr>
              <w:t xml:space="preserve">Desirable criteria </w:t>
            </w:r>
          </w:p>
        </w:tc>
      </w:tr>
      <w:tr w:rsidR="000A4C84" w:rsidRPr="000A4C84" w14:paraId="1819A90E" w14:textId="77777777" w:rsidTr="00822679">
        <w:trPr>
          <w:trHeight w:val="2325"/>
        </w:trPr>
        <w:tc>
          <w:tcPr>
            <w:tcW w:w="0" w:type="auto"/>
            <w:shd w:val="clear" w:color="auto" w:fill="auto"/>
          </w:tcPr>
          <w:p w14:paraId="18F80B83" w14:textId="77777777" w:rsidR="000A4C84" w:rsidRPr="000A4C84" w:rsidRDefault="000A4C84" w:rsidP="00372332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 xml:space="preserve">Past personal treatment </w:t>
            </w:r>
            <w:r w:rsidRPr="000A4C84">
              <w:rPr>
                <w:rFonts w:ascii="Arial" w:hAnsi="Arial" w:cs="Arial"/>
                <w:b/>
                <w:bCs/>
                <w:sz w:val="24"/>
                <w:szCs w:val="24"/>
              </w:rPr>
              <w:t>experience</w:t>
            </w:r>
            <w:r w:rsidRPr="000A4C84">
              <w:rPr>
                <w:rFonts w:ascii="Arial" w:hAnsi="Arial" w:cs="Arial"/>
                <w:sz w:val="24"/>
                <w:szCs w:val="24"/>
              </w:rPr>
              <w:t xml:space="preserve"> of problematic alcohol/drug use with 2 years out of treatment in the community.</w:t>
            </w:r>
          </w:p>
          <w:p w14:paraId="7EDE70D6" w14:textId="77777777" w:rsidR="000A4C84" w:rsidRPr="000A4C84" w:rsidRDefault="000A4C84" w:rsidP="00372332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 xml:space="preserve">Experience of working with evidence-based and time-limited interventions. </w:t>
            </w:r>
          </w:p>
          <w:p w14:paraId="369BB030" w14:textId="77777777" w:rsidR="000A4C84" w:rsidRPr="000A4C84" w:rsidRDefault="000A4C84" w:rsidP="00372332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Relevant qualification (DANOS recognised), e.g. Substance Misuse Qualification, Social Work, Nursing, Relevant NVQ (Level 3 or higher).</w:t>
            </w:r>
          </w:p>
          <w:p w14:paraId="0DC2F164" w14:textId="77777777" w:rsidR="000A4C84" w:rsidRPr="000A4C84" w:rsidRDefault="000A4C84" w:rsidP="00372332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 xml:space="preserve">Experience of working with people who use alcohol problematically  </w:t>
            </w:r>
          </w:p>
          <w:p w14:paraId="0AB3358A" w14:textId="77777777" w:rsidR="000A4C84" w:rsidRPr="000A4C84" w:rsidRDefault="000A4C84" w:rsidP="00372332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C84">
              <w:rPr>
                <w:rFonts w:ascii="Arial" w:hAnsi="Arial" w:cs="Arial"/>
                <w:sz w:val="24"/>
                <w:szCs w:val="24"/>
              </w:rPr>
              <w:t>Fluent in a South Asian, East European or other language widely spoken by Bristol’s population.</w:t>
            </w:r>
          </w:p>
        </w:tc>
      </w:tr>
    </w:tbl>
    <w:p w14:paraId="37834E83" w14:textId="2F6AD3EE" w:rsidR="00423E5B" w:rsidRPr="00C646F8" w:rsidRDefault="00423E5B" w:rsidP="0037233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423E5B" w:rsidRPr="00C646F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1B969" w14:textId="77777777" w:rsidR="000F5834" w:rsidRDefault="000F5834" w:rsidP="000F5834">
      <w:pPr>
        <w:spacing w:after="0" w:line="240" w:lineRule="auto"/>
      </w:pPr>
      <w:r>
        <w:separator/>
      </w:r>
    </w:p>
  </w:endnote>
  <w:endnote w:type="continuationSeparator" w:id="0">
    <w:p w14:paraId="66996829" w14:textId="77777777" w:rsidR="000F5834" w:rsidRDefault="000F5834" w:rsidP="000F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707F6" w14:textId="52AE83E8" w:rsidR="000F5834" w:rsidRPr="0027097C" w:rsidRDefault="000F5834">
    <w:pPr>
      <w:pStyle w:val="Footer"/>
      <w:rPr>
        <w:rFonts w:ascii="Arial" w:hAnsi="Arial" w:cs="Arial"/>
      </w:rPr>
    </w:pPr>
    <w:r w:rsidRPr="0027097C">
      <w:rPr>
        <w:rFonts w:ascii="Arial" w:hAnsi="Arial" w:cs="Arial"/>
      </w:rPr>
      <w:t>Bristol Drugs Project</w:t>
    </w:r>
    <w:r w:rsidRPr="0027097C">
      <w:rPr>
        <w:rFonts w:ascii="Arial" w:hAnsi="Arial" w:cs="Arial"/>
      </w:rPr>
      <w:ptab w:relativeTo="margin" w:alignment="center" w:leader="none"/>
    </w:r>
    <w:r w:rsidRPr="0027097C">
      <w:rPr>
        <w:rFonts w:ascii="Arial" w:hAnsi="Arial" w:cs="Arial"/>
      </w:rPr>
      <w:t>Role Description</w:t>
    </w:r>
    <w:r w:rsidRPr="0027097C">
      <w:rPr>
        <w:rFonts w:ascii="Arial" w:hAnsi="Arial" w:cs="Arial"/>
      </w:rPr>
      <w:ptab w:relativeTo="margin" w:alignment="right" w:leader="none"/>
    </w:r>
    <w:r w:rsidR="000A4C84">
      <w:rPr>
        <w:rFonts w:ascii="Arial" w:hAnsi="Arial" w:cs="Arial"/>
      </w:rPr>
      <w:t xml:space="preserve"> </w:t>
    </w:r>
    <w:r w:rsidR="000A4C84" w:rsidRPr="000A4C84">
      <w:rPr>
        <w:rFonts w:ascii="Arial" w:hAnsi="Arial" w:cs="Arial"/>
      </w:rPr>
      <w:t>Alcohol Interventions Worker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25C66" w14:textId="77777777" w:rsidR="000F5834" w:rsidRDefault="000F5834" w:rsidP="000F5834">
      <w:pPr>
        <w:spacing w:after="0" w:line="240" w:lineRule="auto"/>
      </w:pPr>
      <w:r>
        <w:separator/>
      </w:r>
    </w:p>
  </w:footnote>
  <w:footnote w:type="continuationSeparator" w:id="0">
    <w:p w14:paraId="1F179BD7" w14:textId="77777777" w:rsidR="000F5834" w:rsidRDefault="000F5834" w:rsidP="000F5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F7DB"/>
    <w:multiLevelType w:val="multilevel"/>
    <w:tmpl w:val="2EA00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1082708D"/>
    <w:multiLevelType w:val="hybridMultilevel"/>
    <w:tmpl w:val="4F04D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F7AE5"/>
    <w:multiLevelType w:val="multilevel"/>
    <w:tmpl w:val="3B72FE3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73B54B5"/>
    <w:multiLevelType w:val="multilevel"/>
    <w:tmpl w:val="3B72FE3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EAA284F"/>
    <w:multiLevelType w:val="multilevel"/>
    <w:tmpl w:val="4BBE4C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26EB316F"/>
    <w:multiLevelType w:val="multilevel"/>
    <w:tmpl w:val="41B424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9073EE6"/>
    <w:multiLevelType w:val="hybridMultilevel"/>
    <w:tmpl w:val="8904F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7D4F20"/>
    <w:multiLevelType w:val="hybridMultilevel"/>
    <w:tmpl w:val="716A80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5C01A0"/>
    <w:multiLevelType w:val="hybridMultilevel"/>
    <w:tmpl w:val="01A09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81EB2"/>
    <w:multiLevelType w:val="multilevel"/>
    <w:tmpl w:val="2EA00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0" w15:restartNumberingAfterBreak="0">
    <w:nsid w:val="6BE447FB"/>
    <w:multiLevelType w:val="multilevel"/>
    <w:tmpl w:val="3252E0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6BE507C0"/>
    <w:multiLevelType w:val="hybridMultilevel"/>
    <w:tmpl w:val="54C8D3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866B11"/>
    <w:multiLevelType w:val="hybridMultilevel"/>
    <w:tmpl w:val="8A521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12F71"/>
    <w:multiLevelType w:val="multilevel"/>
    <w:tmpl w:val="5FB4FF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77AE2A5A"/>
    <w:multiLevelType w:val="hybridMultilevel"/>
    <w:tmpl w:val="D1A43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300B0"/>
    <w:multiLevelType w:val="hybridMultilevel"/>
    <w:tmpl w:val="C4CA2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7F4442"/>
    <w:multiLevelType w:val="hybridMultilevel"/>
    <w:tmpl w:val="BC06BE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16"/>
  </w:num>
  <w:num w:numId="5">
    <w:abstractNumId w:val="14"/>
  </w:num>
  <w:num w:numId="6">
    <w:abstractNumId w:val="1"/>
  </w:num>
  <w:num w:numId="7">
    <w:abstractNumId w:val="12"/>
  </w:num>
  <w:num w:numId="8">
    <w:abstractNumId w:val="6"/>
  </w:num>
  <w:num w:numId="9">
    <w:abstractNumId w:val="11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13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5FF"/>
    <w:rsid w:val="0001238C"/>
    <w:rsid w:val="000675FF"/>
    <w:rsid w:val="0008229F"/>
    <w:rsid w:val="000875A9"/>
    <w:rsid w:val="000A4C84"/>
    <w:rsid w:val="000F0F07"/>
    <w:rsid w:val="000F5834"/>
    <w:rsid w:val="001D561D"/>
    <w:rsid w:val="0022057B"/>
    <w:rsid w:val="00244876"/>
    <w:rsid w:val="0027097C"/>
    <w:rsid w:val="0028058E"/>
    <w:rsid w:val="00285F5B"/>
    <w:rsid w:val="00291F88"/>
    <w:rsid w:val="002B270D"/>
    <w:rsid w:val="002E52F9"/>
    <w:rsid w:val="002F25AD"/>
    <w:rsid w:val="002F67EE"/>
    <w:rsid w:val="00372332"/>
    <w:rsid w:val="0038629F"/>
    <w:rsid w:val="003C00EB"/>
    <w:rsid w:val="003D6D93"/>
    <w:rsid w:val="00423E5B"/>
    <w:rsid w:val="004271BE"/>
    <w:rsid w:val="00434E0F"/>
    <w:rsid w:val="0048410F"/>
    <w:rsid w:val="004C2A37"/>
    <w:rsid w:val="00512D43"/>
    <w:rsid w:val="00621620"/>
    <w:rsid w:val="0062493B"/>
    <w:rsid w:val="00690DDB"/>
    <w:rsid w:val="00691DCC"/>
    <w:rsid w:val="006B614F"/>
    <w:rsid w:val="006E0160"/>
    <w:rsid w:val="006E3360"/>
    <w:rsid w:val="006F20F9"/>
    <w:rsid w:val="00703B37"/>
    <w:rsid w:val="00705E07"/>
    <w:rsid w:val="00706A66"/>
    <w:rsid w:val="007C28C8"/>
    <w:rsid w:val="007C5C06"/>
    <w:rsid w:val="007C71E1"/>
    <w:rsid w:val="008C587C"/>
    <w:rsid w:val="0092560F"/>
    <w:rsid w:val="0094479C"/>
    <w:rsid w:val="00945BBB"/>
    <w:rsid w:val="00A75774"/>
    <w:rsid w:val="00AD03B6"/>
    <w:rsid w:val="00B05219"/>
    <w:rsid w:val="00B15702"/>
    <w:rsid w:val="00B1688F"/>
    <w:rsid w:val="00BE5699"/>
    <w:rsid w:val="00BF7D0E"/>
    <w:rsid w:val="00C07A15"/>
    <w:rsid w:val="00C24FAD"/>
    <w:rsid w:val="00C4607D"/>
    <w:rsid w:val="00C63629"/>
    <w:rsid w:val="00C646F8"/>
    <w:rsid w:val="00C772E9"/>
    <w:rsid w:val="00CB2015"/>
    <w:rsid w:val="00CD209A"/>
    <w:rsid w:val="00D00243"/>
    <w:rsid w:val="00D30201"/>
    <w:rsid w:val="00D47CB8"/>
    <w:rsid w:val="00D760DE"/>
    <w:rsid w:val="00D77957"/>
    <w:rsid w:val="00DA7ED6"/>
    <w:rsid w:val="00E0677F"/>
    <w:rsid w:val="00E22145"/>
    <w:rsid w:val="00EC5F87"/>
    <w:rsid w:val="00F21CD1"/>
    <w:rsid w:val="00F402C7"/>
    <w:rsid w:val="00F849E7"/>
    <w:rsid w:val="00F923D0"/>
    <w:rsid w:val="00FE42A4"/>
    <w:rsid w:val="00FE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91B27"/>
  <w15:chartTrackingRefBased/>
  <w15:docId w15:val="{D6C67889-AFD0-487D-9BE5-7EBC5BE3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FE42A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B201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B20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0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0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01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0F5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34"/>
  </w:style>
  <w:style w:type="paragraph" w:styleId="Footer">
    <w:name w:val="footer"/>
    <w:basedOn w:val="Normal"/>
    <w:link w:val="FooterChar"/>
    <w:uiPriority w:val="99"/>
    <w:unhideWhenUsed/>
    <w:rsid w:val="000F5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 Ram</dc:creator>
  <cp:keywords/>
  <dc:description/>
  <cp:lastModifiedBy>Lydia Plant</cp:lastModifiedBy>
  <cp:revision>6</cp:revision>
  <dcterms:created xsi:type="dcterms:W3CDTF">2023-11-20T09:13:00Z</dcterms:created>
  <dcterms:modified xsi:type="dcterms:W3CDTF">2023-11-20T14:13:00Z</dcterms:modified>
</cp:coreProperties>
</file>